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359C" w14:textId="77777777" w:rsidR="007C4CB4" w:rsidRDefault="007C4CB4" w:rsidP="00944E27">
      <w:pPr>
        <w:jc w:val="right"/>
        <w:rPr>
          <w:rFonts w:ascii="Arial" w:hAnsi="Arial" w:cs="Arial"/>
          <w:b/>
          <w:sz w:val="22"/>
          <w:szCs w:val="22"/>
        </w:rPr>
      </w:pPr>
    </w:p>
    <w:p w14:paraId="509B0835" w14:textId="77777777" w:rsidR="007C4CB4" w:rsidRDefault="007C4CB4" w:rsidP="007C4CB4">
      <w:pPr>
        <w:jc w:val="right"/>
        <w:rPr>
          <w:rFonts w:ascii="Arial" w:hAnsi="Arial" w:cs="Arial"/>
          <w:b/>
          <w:sz w:val="22"/>
          <w:szCs w:val="22"/>
        </w:rPr>
      </w:pPr>
      <w:r>
        <w:rPr>
          <w:rFonts w:ascii="Arial" w:hAnsi="Arial" w:cs="Arial"/>
          <w:b/>
          <w:sz w:val="22"/>
          <w:szCs w:val="22"/>
        </w:rPr>
        <w:t>Press Release</w:t>
      </w:r>
    </w:p>
    <w:p w14:paraId="6696A6E1" w14:textId="77777777" w:rsidR="007C4CB4" w:rsidRDefault="007C4CB4" w:rsidP="007C4CB4">
      <w:pPr>
        <w:jc w:val="right"/>
        <w:rPr>
          <w:rFonts w:ascii="Arial" w:hAnsi="Arial" w:cs="Arial"/>
          <w:b/>
          <w:sz w:val="22"/>
          <w:szCs w:val="22"/>
        </w:rPr>
      </w:pPr>
      <w:r>
        <w:rPr>
          <w:rFonts w:ascii="Arial" w:hAnsi="Arial" w:cs="Arial"/>
          <w:b/>
          <w:sz w:val="22"/>
          <w:szCs w:val="22"/>
        </w:rPr>
        <w:t>For Immediate Release</w:t>
      </w:r>
    </w:p>
    <w:p w14:paraId="3C8CE679" w14:textId="15BF5399" w:rsidR="007C4CB4" w:rsidRDefault="004F054C" w:rsidP="007C4CB4">
      <w:pPr>
        <w:jc w:val="right"/>
        <w:rPr>
          <w:rFonts w:ascii="Arial" w:hAnsi="Arial" w:cs="Arial"/>
          <w:b/>
          <w:sz w:val="22"/>
          <w:szCs w:val="22"/>
        </w:rPr>
      </w:pPr>
      <w:r>
        <w:rPr>
          <w:rFonts w:ascii="Arial" w:hAnsi="Arial" w:cs="Arial"/>
          <w:b/>
          <w:sz w:val="22"/>
          <w:szCs w:val="22"/>
        </w:rPr>
        <w:t>11 Nove</w:t>
      </w:r>
      <w:r w:rsidR="0095699F">
        <w:rPr>
          <w:rFonts w:ascii="Arial" w:hAnsi="Arial" w:cs="Arial"/>
          <w:b/>
          <w:sz w:val="22"/>
          <w:szCs w:val="22"/>
        </w:rPr>
        <w:t>m</w:t>
      </w:r>
      <w:r>
        <w:rPr>
          <w:rFonts w:ascii="Arial" w:hAnsi="Arial" w:cs="Arial"/>
          <w:b/>
          <w:sz w:val="22"/>
          <w:szCs w:val="22"/>
        </w:rPr>
        <w:t>ber</w:t>
      </w:r>
      <w:r w:rsidR="007C4CB4">
        <w:rPr>
          <w:rFonts w:ascii="Arial" w:hAnsi="Arial" w:cs="Arial"/>
          <w:b/>
          <w:sz w:val="22"/>
          <w:szCs w:val="22"/>
        </w:rPr>
        <w:t xml:space="preserve"> 2019</w:t>
      </w:r>
    </w:p>
    <w:p w14:paraId="44EBB535" w14:textId="77777777" w:rsidR="00DE4888" w:rsidRDefault="00DE4888" w:rsidP="00DE4888">
      <w:pPr>
        <w:jc w:val="center"/>
        <w:rPr>
          <w:rFonts w:ascii="Arial" w:hAnsi="Arial" w:cs="Arial"/>
          <w:b/>
          <w:bCs/>
          <w:sz w:val="22"/>
          <w:szCs w:val="22"/>
          <w:lang w:val="en-GB" w:eastAsia="zh-HK"/>
        </w:rPr>
      </w:pPr>
      <w:bookmarkStart w:id="0" w:name="_Hlk21030003"/>
      <w:r>
        <w:rPr>
          <w:rFonts w:ascii="Arial" w:hAnsi="Arial" w:cs="Arial"/>
          <w:b/>
          <w:bCs/>
          <w:sz w:val="22"/>
          <w:szCs w:val="22"/>
          <w:lang w:val="en-GB" w:eastAsia="zh-HK"/>
        </w:rPr>
        <w:t xml:space="preserve">HKIS </w:t>
      </w:r>
      <w:r>
        <w:rPr>
          <w:rFonts w:ascii="Arial" w:eastAsia="SimSun" w:hAnsi="Arial" w:cs="Arial"/>
          <w:b/>
          <w:bCs/>
          <w:sz w:val="22"/>
          <w:szCs w:val="22"/>
          <w:lang w:val="en-GB" w:eastAsia="zh-CN"/>
        </w:rPr>
        <w:t>Building Survey</w:t>
      </w:r>
      <w:r>
        <w:rPr>
          <w:rFonts w:ascii="Arial" w:hAnsi="Arial" w:cs="Arial"/>
          <w:b/>
          <w:bCs/>
          <w:sz w:val="22"/>
          <w:szCs w:val="22"/>
          <w:lang w:val="en-GB"/>
        </w:rPr>
        <w:t>ors</w:t>
      </w:r>
      <w:r>
        <w:rPr>
          <w:rFonts w:ascii="Arial" w:hAnsi="Arial" w:cs="Arial"/>
          <w:b/>
          <w:bCs/>
          <w:sz w:val="22"/>
          <w:szCs w:val="22"/>
          <w:lang w:val="en-GB" w:eastAsia="zh-HK"/>
        </w:rPr>
        <w:t xml:space="preserve"> Conference 201</w:t>
      </w:r>
      <w:r>
        <w:rPr>
          <w:rFonts w:ascii="Arial" w:hAnsi="Arial" w:cs="Arial"/>
          <w:b/>
          <w:bCs/>
          <w:sz w:val="22"/>
          <w:szCs w:val="22"/>
          <w:lang w:val="en-GB"/>
        </w:rPr>
        <w:t>9</w:t>
      </w:r>
    </w:p>
    <w:p w14:paraId="6EDD4DD1" w14:textId="3AFF4775" w:rsidR="00DE4888" w:rsidRDefault="00DE4888" w:rsidP="00DE4888">
      <w:pPr>
        <w:spacing w:beforeLines="50" w:before="180"/>
        <w:jc w:val="center"/>
        <w:rPr>
          <w:rFonts w:ascii="Arial" w:hAnsi="Arial" w:cs="Arial"/>
          <w:b/>
          <w:bCs/>
          <w:sz w:val="22"/>
          <w:szCs w:val="22"/>
          <w:lang w:val="en-GB" w:eastAsia="zh-HK"/>
        </w:rPr>
      </w:pPr>
      <w:r>
        <w:rPr>
          <w:rFonts w:ascii="Arial" w:hAnsi="Arial" w:cs="Arial"/>
          <w:b/>
          <w:bCs/>
          <w:sz w:val="22"/>
          <w:szCs w:val="22"/>
          <w:lang w:val="en-GB" w:eastAsia="zh-HK"/>
        </w:rPr>
        <w:t>“</w:t>
      </w:r>
      <w:r>
        <w:rPr>
          <w:rFonts w:ascii="Arial" w:hAnsi="Arial" w:cs="Arial"/>
          <w:b/>
          <w:bCs/>
          <w:sz w:val="22"/>
        </w:rPr>
        <w:t>Evolving with High Tech, Starting with BS</w:t>
      </w:r>
      <w:r>
        <w:rPr>
          <w:rFonts w:ascii="Arial" w:hAnsi="Arial" w:cs="Arial"/>
          <w:b/>
          <w:bCs/>
          <w:sz w:val="22"/>
          <w:szCs w:val="22"/>
          <w:lang w:val="en-GB" w:eastAsia="zh-HK"/>
        </w:rPr>
        <w:t>”</w:t>
      </w:r>
    </w:p>
    <w:p w14:paraId="38A6042A" w14:textId="5D4CB8AF" w:rsidR="00FD0841" w:rsidRDefault="00DE4888" w:rsidP="00DE4888">
      <w:pPr>
        <w:spacing w:beforeLines="50" w:before="180"/>
        <w:jc w:val="both"/>
        <w:rPr>
          <w:rFonts w:ascii="Arial" w:hAnsi="Arial" w:cs="Arial"/>
          <w:sz w:val="22"/>
          <w:szCs w:val="22"/>
          <w:lang w:val="en-GB" w:eastAsia="zh-HK"/>
        </w:rPr>
      </w:pPr>
      <w:r>
        <w:rPr>
          <w:rFonts w:ascii="Arial" w:hAnsi="Arial" w:cs="Arial"/>
          <w:sz w:val="22"/>
          <w:szCs w:val="22"/>
          <w:lang w:val="en-GB" w:eastAsia="zh-HK"/>
        </w:rPr>
        <w:t>T</w:t>
      </w:r>
      <w:r w:rsidRPr="00DE4888">
        <w:rPr>
          <w:rFonts w:ascii="Arial" w:hAnsi="Arial" w:cs="Arial"/>
          <w:sz w:val="22"/>
          <w:szCs w:val="22"/>
          <w:lang w:val="en-GB" w:eastAsia="zh-HK"/>
        </w:rPr>
        <w:t xml:space="preserve">he </w:t>
      </w:r>
      <w:r>
        <w:rPr>
          <w:rFonts w:ascii="Arial" w:hAnsi="Arial" w:cs="Arial"/>
          <w:sz w:val="22"/>
          <w:szCs w:val="22"/>
          <w:lang w:val="en-GB" w:eastAsia="zh-HK"/>
        </w:rPr>
        <w:t xml:space="preserve">Building Surveying Division of the </w:t>
      </w:r>
      <w:r w:rsidRPr="00DE4888">
        <w:rPr>
          <w:rFonts w:ascii="Arial" w:hAnsi="Arial" w:cs="Arial"/>
          <w:sz w:val="22"/>
          <w:szCs w:val="22"/>
          <w:lang w:val="en-GB" w:eastAsia="zh-HK"/>
        </w:rPr>
        <w:t>Hong Kong Institute of Surveyors (HKIS</w:t>
      </w:r>
      <w:r>
        <w:rPr>
          <w:rFonts w:ascii="Arial" w:hAnsi="Arial" w:cs="Arial"/>
          <w:sz w:val="22"/>
          <w:szCs w:val="22"/>
          <w:lang w:val="en-GB" w:eastAsia="zh-HK"/>
        </w:rPr>
        <w:t>-BSD</w:t>
      </w:r>
      <w:r w:rsidRPr="00DE4888">
        <w:rPr>
          <w:rFonts w:ascii="Arial" w:hAnsi="Arial" w:cs="Arial"/>
          <w:sz w:val="22"/>
          <w:szCs w:val="22"/>
          <w:lang w:val="en-GB" w:eastAsia="zh-HK"/>
        </w:rPr>
        <w:t>)</w:t>
      </w:r>
      <w:r>
        <w:rPr>
          <w:rFonts w:ascii="Arial" w:hAnsi="Arial" w:cs="Arial"/>
          <w:sz w:val="22"/>
          <w:szCs w:val="22"/>
          <w:lang w:val="en-GB" w:eastAsia="zh-HK"/>
        </w:rPr>
        <w:t xml:space="preserve"> held the </w:t>
      </w:r>
      <w:r w:rsidRPr="00DE4888">
        <w:rPr>
          <w:rFonts w:ascii="Arial" w:hAnsi="Arial" w:cs="Arial"/>
          <w:sz w:val="22"/>
          <w:szCs w:val="22"/>
          <w:lang w:val="en-GB" w:eastAsia="zh-HK"/>
        </w:rPr>
        <w:t>Building Surveyors Conference 2019</w:t>
      </w:r>
      <w:r>
        <w:rPr>
          <w:rFonts w:ascii="Arial" w:hAnsi="Arial" w:cs="Arial"/>
          <w:sz w:val="22"/>
          <w:szCs w:val="22"/>
          <w:lang w:val="en-GB" w:eastAsia="zh-HK"/>
        </w:rPr>
        <w:t xml:space="preserve"> at </w:t>
      </w:r>
      <w:r w:rsidRPr="00DE4888">
        <w:rPr>
          <w:rFonts w:ascii="Arial" w:hAnsi="Arial" w:cs="Arial"/>
          <w:sz w:val="22"/>
          <w:szCs w:val="22"/>
          <w:lang w:val="en-GB" w:eastAsia="zh-HK"/>
        </w:rPr>
        <w:t>Kerry Hotel Hong Kong</w:t>
      </w:r>
      <w:r>
        <w:rPr>
          <w:rFonts w:ascii="Arial" w:hAnsi="Arial" w:cs="Arial"/>
          <w:sz w:val="22"/>
          <w:szCs w:val="22"/>
          <w:lang w:val="en-GB" w:eastAsia="zh-HK"/>
        </w:rPr>
        <w:t xml:space="preserve"> today.  </w:t>
      </w:r>
      <w:bookmarkEnd w:id="0"/>
      <w:r>
        <w:rPr>
          <w:rFonts w:ascii="Arial" w:hAnsi="Arial" w:cs="Arial"/>
          <w:sz w:val="22"/>
          <w:szCs w:val="22"/>
          <w:lang w:val="en-GB" w:eastAsia="zh-HK"/>
        </w:rPr>
        <w:t xml:space="preserve">The conference, </w:t>
      </w:r>
      <w:r>
        <w:rPr>
          <w:rFonts w:ascii="Arial" w:hAnsi="Arial" w:cs="Arial"/>
          <w:b/>
          <w:sz w:val="22"/>
          <w:szCs w:val="22"/>
          <w:lang w:val="en-GB" w:eastAsia="zh-HK"/>
        </w:rPr>
        <w:t>“</w:t>
      </w:r>
      <w:r>
        <w:rPr>
          <w:rFonts w:ascii="Arial" w:hAnsi="Arial" w:cs="Arial"/>
          <w:b/>
          <w:bCs/>
          <w:sz w:val="22"/>
        </w:rPr>
        <w:t>Evolving with High Tech, Starting with BS</w:t>
      </w:r>
      <w:r>
        <w:rPr>
          <w:rFonts w:ascii="Arial" w:hAnsi="Arial" w:cs="Arial"/>
          <w:b/>
          <w:sz w:val="22"/>
          <w:szCs w:val="22"/>
          <w:lang w:val="en-GB" w:eastAsia="zh-HK"/>
        </w:rPr>
        <w:t>”</w:t>
      </w:r>
      <w:r>
        <w:rPr>
          <w:rFonts w:ascii="Arial" w:hAnsi="Arial" w:cs="Arial"/>
          <w:sz w:val="22"/>
          <w:szCs w:val="22"/>
          <w:lang w:val="en-GB" w:eastAsia="zh-HK"/>
        </w:rPr>
        <w:t xml:space="preserve">, </w:t>
      </w:r>
      <w:r>
        <w:rPr>
          <w:rFonts w:ascii="Arial" w:hAnsi="Arial" w:cs="Arial"/>
          <w:sz w:val="22"/>
        </w:rPr>
        <w:t>explore</w:t>
      </w:r>
      <w:r>
        <w:rPr>
          <w:rFonts w:ascii="Arial" w:hAnsi="Arial" w:cs="Arial" w:hint="eastAsia"/>
          <w:sz w:val="22"/>
        </w:rPr>
        <w:t>d</w:t>
      </w:r>
      <w:r>
        <w:rPr>
          <w:rFonts w:ascii="Arial" w:hAnsi="Arial" w:cs="Arial"/>
          <w:sz w:val="22"/>
        </w:rPr>
        <w:t xml:space="preserve"> the potential use of technologies, especially the Information and Communication Technologies (ICT), on the building surveying practice.  </w:t>
      </w:r>
      <w:r>
        <w:rPr>
          <w:rFonts w:ascii="Arial" w:hAnsi="Arial" w:cs="Arial"/>
          <w:sz w:val="22"/>
          <w:szCs w:val="22"/>
          <w:lang w:val="en-GB" w:eastAsia="zh-HK"/>
        </w:rPr>
        <w:t>Over 250 industry professionals, academics and government delegates attended this exciting annual flagship event.</w:t>
      </w:r>
    </w:p>
    <w:p w14:paraId="1B783BCE" w14:textId="33D082D8" w:rsidR="00D41BE8" w:rsidRDefault="00DE4888" w:rsidP="001E577E">
      <w:pPr>
        <w:spacing w:beforeLines="50" w:before="180"/>
        <w:jc w:val="both"/>
        <w:rPr>
          <w:rFonts w:ascii="Arial" w:hAnsi="Arial" w:cs="Arial"/>
          <w:sz w:val="22"/>
          <w:szCs w:val="22"/>
          <w:lang w:val="en-GB" w:eastAsia="zh-HK"/>
        </w:rPr>
      </w:pPr>
      <w:proofErr w:type="spellStart"/>
      <w:r>
        <w:rPr>
          <w:rFonts w:ascii="Arial" w:hAnsi="Arial" w:cs="Arial"/>
          <w:b/>
          <w:bCs/>
          <w:sz w:val="22"/>
          <w:szCs w:val="22"/>
          <w:lang w:val="en-GB" w:eastAsia="zh-HK"/>
        </w:rPr>
        <w:t>Ir</w:t>
      </w:r>
      <w:proofErr w:type="spellEnd"/>
      <w:r>
        <w:rPr>
          <w:rFonts w:ascii="Arial" w:hAnsi="Arial" w:cs="Arial"/>
          <w:b/>
          <w:bCs/>
          <w:sz w:val="22"/>
          <w:szCs w:val="22"/>
          <w:lang w:val="en-GB" w:eastAsia="zh-HK"/>
        </w:rPr>
        <w:t xml:space="preserve"> WAI Chi-sing, GBS, JP, </w:t>
      </w:r>
      <w:proofErr w:type="spellStart"/>
      <w:r>
        <w:rPr>
          <w:rFonts w:ascii="Arial" w:hAnsi="Arial" w:cs="Arial"/>
          <w:b/>
          <w:bCs/>
          <w:sz w:val="22"/>
          <w:szCs w:val="22"/>
          <w:lang w:val="en-GB" w:eastAsia="zh-HK"/>
        </w:rPr>
        <w:t>FHKEng</w:t>
      </w:r>
      <w:proofErr w:type="spellEnd"/>
      <w:r>
        <w:rPr>
          <w:rFonts w:ascii="Arial" w:hAnsi="Arial" w:cs="Arial"/>
          <w:b/>
          <w:sz w:val="22"/>
          <w:szCs w:val="22"/>
          <w:lang w:val="en-GB" w:eastAsia="zh-HK"/>
        </w:rPr>
        <w:t xml:space="preserve">, </w:t>
      </w:r>
      <w:r>
        <w:rPr>
          <w:rFonts w:ascii="Arial" w:hAnsi="Arial" w:cs="Arial"/>
          <w:sz w:val="22"/>
          <w:szCs w:val="22"/>
          <w:lang w:val="en-GB" w:eastAsia="zh-HK"/>
        </w:rPr>
        <w:t>Managing Director, Urban Renewal Authority</w:t>
      </w:r>
      <w:r>
        <w:rPr>
          <w:rFonts w:ascii="Arial" w:hAnsi="Arial" w:cs="Arial"/>
          <w:bCs/>
          <w:sz w:val="22"/>
          <w:szCs w:val="22"/>
          <w:lang w:val="en-GB" w:eastAsia="zh-HK"/>
        </w:rPr>
        <w:t xml:space="preserve">, was invited as the </w:t>
      </w:r>
      <w:r w:rsidRPr="00DE4888">
        <w:rPr>
          <w:rFonts w:ascii="Arial" w:hAnsi="Arial" w:cs="Arial"/>
          <w:bCs/>
          <w:sz w:val="22"/>
          <w:szCs w:val="22"/>
          <w:lang w:val="en-GB" w:eastAsia="zh-HK"/>
        </w:rPr>
        <w:t>Guest of Honour</w:t>
      </w:r>
      <w:r>
        <w:rPr>
          <w:rFonts w:ascii="Arial" w:hAnsi="Arial" w:cs="Arial"/>
          <w:bCs/>
          <w:sz w:val="22"/>
          <w:szCs w:val="22"/>
          <w:lang w:val="en-GB" w:eastAsia="zh-HK"/>
        </w:rPr>
        <w:t xml:space="preserve"> of the Conference.  We </w:t>
      </w:r>
      <w:r w:rsidR="001066E2">
        <w:rPr>
          <w:rFonts w:ascii="Arial" w:hAnsi="Arial" w:cs="Arial"/>
          <w:bCs/>
          <w:sz w:val="22"/>
          <w:szCs w:val="22"/>
          <w:lang w:val="en-GB" w:eastAsia="zh-HK"/>
        </w:rPr>
        <w:t xml:space="preserve">are </w:t>
      </w:r>
      <w:r>
        <w:rPr>
          <w:rFonts w:ascii="Arial" w:hAnsi="Arial" w:cs="Arial"/>
          <w:bCs/>
          <w:sz w:val="22"/>
          <w:szCs w:val="22"/>
          <w:lang w:val="en-GB" w:eastAsia="zh-HK"/>
        </w:rPr>
        <w:t xml:space="preserve">also </w:t>
      </w:r>
      <w:r>
        <w:rPr>
          <w:rFonts w:ascii="Arial" w:hAnsi="Arial" w:cs="Arial" w:hint="eastAsia"/>
          <w:bCs/>
          <w:sz w:val="22"/>
          <w:szCs w:val="22"/>
          <w:lang w:val="en-GB" w:eastAsia="zh-HK"/>
        </w:rPr>
        <w:t>g</w:t>
      </w:r>
      <w:r>
        <w:rPr>
          <w:rFonts w:ascii="Arial" w:hAnsi="Arial" w:cs="Arial"/>
          <w:bCs/>
          <w:sz w:val="22"/>
          <w:szCs w:val="22"/>
          <w:lang w:val="en-GB" w:eastAsia="zh-HK"/>
        </w:rPr>
        <w:t xml:space="preserve">lad to have some </w:t>
      </w:r>
      <w:r>
        <w:rPr>
          <w:rFonts w:ascii="Arial" w:hAnsi="Arial" w:cs="Arial" w:hint="eastAsia"/>
          <w:bCs/>
          <w:sz w:val="22"/>
          <w:szCs w:val="22"/>
          <w:lang w:val="en-GB" w:eastAsia="zh-HK"/>
        </w:rPr>
        <w:t>e</w:t>
      </w:r>
      <w:r>
        <w:rPr>
          <w:rFonts w:ascii="Arial" w:hAnsi="Arial" w:cs="Arial"/>
          <w:bCs/>
          <w:sz w:val="22"/>
          <w:szCs w:val="22"/>
          <w:lang w:val="en-GB" w:eastAsia="zh-HK"/>
        </w:rPr>
        <w:t xml:space="preserve">xperienced experts and renowned scholars as our speakers </w:t>
      </w:r>
      <w:r w:rsidR="001066E2">
        <w:rPr>
          <w:rFonts w:ascii="Arial" w:hAnsi="Arial" w:cs="Arial"/>
          <w:bCs/>
          <w:sz w:val="22"/>
          <w:szCs w:val="22"/>
          <w:lang w:val="en-GB" w:eastAsia="zh-HK"/>
        </w:rPr>
        <w:t>of</w:t>
      </w:r>
      <w:r>
        <w:rPr>
          <w:rFonts w:ascii="Arial" w:hAnsi="Arial" w:cs="Arial"/>
          <w:bCs/>
          <w:sz w:val="22"/>
          <w:szCs w:val="22"/>
          <w:lang w:val="en-GB" w:eastAsia="zh-HK"/>
        </w:rPr>
        <w:t xml:space="preserve"> the event, includ</w:t>
      </w:r>
      <w:r w:rsidR="001066E2">
        <w:rPr>
          <w:rFonts w:ascii="Arial" w:hAnsi="Arial" w:cs="Arial"/>
          <w:bCs/>
          <w:sz w:val="22"/>
          <w:szCs w:val="22"/>
          <w:lang w:val="en-GB" w:eastAsia="zh-HK"/>
        </w:rPr>
        <w:t>ing</w:t>
      </w:r>
      <w:r>
        <w:rPr>
          <w:rFonts w:ascii="Arial" w:hAnsi="Arial" w:cs="Arial"/>
          <w:bCs/>
          <w:sz w:val="22"/>
          <w:szCs w:val="22"/>
          <w:lang w:val="en-GB" w:eastAsia="zh-HK"/>
        </w:rPr>
        <w:t xml:space="preserve"> Sr Dr CHEUNG Tin-</w:t>
      </w:r>
      <w:proofErr w:type="spellStart"/>
      <w:r>
        <w:rPr>
          <w:rFonts w:ascii="Arial" w:hAnsi="Arial" w:cs="Arial"/>
          <w:bCs/>
          <w:sz w:val="22"/>
          <w:szCs w:val="22"/>
          <w:lang w:val="en-GB" w:eastAsia="zh-HK"/>
        </w:rPr>
        <w:t>cheung</w:t>
      </w:r>
      <w:proofErr w:type="spellEnd"/>
      <w:r>
        <w:rPr>
          <w:rFonts w:ascii="Arial" w:hAnsi="Arial" w:cs="Arial"/>
          <w:bCs/>
          <w:sz w:val="22"/>
          <w:szCs w:val="22"/>
          <w:lang w:val="en-GB" w:eastAsia="zh-HK"/>
        </w:rPr>
        <w:t xml:space="preserve">, </w:t>
      </w:r>
      <w:r w:rsidR="00231CD2" w:rsidRPr="00231CD2">
        <w:rPr>
          <w:rFonts w:ascii="Arial" w:hAnsi="Arial" w:cs="Arial"/>
          <w:bCs/>
          <w:sz w:val="22"/>
          <w:szCs w:val="22"/>
          <w:lang w:val="en-GB" w:eastAsia="zh-HK"/>
        </w:rPr>
        <w:t>Director of Buildings</w:t>
      </w:r>
      <w:r w:rsidR="00231CD2">
        <w:rPr>
          <w:rFonts w:ascii="Arial" w:hAnsi="Arial" w:cs="Arial"/>
          <w:bCs/>
          <w:sz w:val="22"/>
          <w:szCs w:val="22"/>
          <w:lang w:val="en-GB" w:eastAsia="zh-HK"/>
        </w:rPr>
        <w:t xml:space="preserve">, and </w:t>
      </w:r>
      <w:r w:rsidR="00CA4E9D">
        <w:rPr>
          <w:rFonts w:ascii="Arial" w:hAnsi="Arial" w:cs="Arial"/>
          <w:bCs/>
          <w:sz w:val="22"/>
          <w:szCs w:val="22"/>
          <w:lang w:val="en-GB" w:eastAsia="zh-HK"/>
        </w:rPr>
        <w:t>Dr Kenneth TANG Siu-sing, Chairman of Spatial Data Infrastructure Committee, Smart City Consortium</w:t>
      </w:r>
      <w:r w:rsidR="00231CD2">
        <w:rPr>
          <w:rFonts w:ascii="Arial" w:hAnsi="Arial" w:cs="Arial"/>
          <w:bCs/>
          <w:sz w:val="22"/>
          <w:szCs w:val="22"/>
          <w:lang w:val="en-GB" w:eastAsia="zh-HK"/>
        </w:rPr>
        <w:t>.</w:t>
      </w:r>
      <w:r w:rsidR="00231CD2">
        <w:rPr>
          <w:rFonts w:ascii="Arial" w:hAnsi="Arial" w:cs="Arial"/>
          <w:sz w:val="22"/>
          <w:szCs w:val="22"/>
          <w:lang w:val="en-GB" w:eastAsia="zh-HK"/>
        </w:rPr>
        <w:t xml:space="preserve"> </w:t>
      </w:r>
    </w:p>
    <w:p w14:paraId="5157142A" w14:textId="78412969" w:rsidR="00FD0841" w:rsidRDefault="00231CD2" w:rsidP="004E4F18">
      <w:pPr>
        <w:spacing w:beforeLines="50" w:before="180"/>
        <w:jc w:val="both"/>
        <w:rPr>
          <w:rFonts w:ascii="Arial" w:hAnsi="Arial" w:cs="Arial"/>
          <w:sz w:val="22"/>
          <w:szCs w:val="22"/>
          <w:lang w:val="en-GB" w:eastAsia="zh-HK"/>
        </w:rPr>
      </w:pPr>
      <w:r>
        <w:rPr>
          <w:rFonts w:ascii="Arial" w:hAnsi="Arial" w:cs="Arial"/>
          <w:sz w:val="22"/>
          <w:szCs w:val="22"/>
          <w:lang w:val="en-GB"/>
        </w:rPr>
        <w:t>“</w:t>
      </w:r>
      <w:r w:rsidR="007D2DFF" w:rsidRPr="007D2DFF">
        <w:rPr>
          <w:rFonts w:ascii="Arial" w:hAnsi="Arial" w:cs="Arial"/>
          <w:sz w:val="22"/>
          <w:szCs w:val="22"/>
          <w:lang w:val="en-GB"/>
        </w:rPr>
        <w:t>Technological advancement is indispensable in driving the building surveying and construction industries forward. It enables us to achieve quality building design, enhance productivity and improve cost-effectiveness in managing building projects and their subsequent maintenance and management. Over the years, both the HKIS Building Surveying Division and the Urban Renewal Authority endeavoured to promote the application of innovative ideas and advanced technologies in our operations and the industries, embracing the common goal of developing Hong Kong into a sustainable and smart city in the 21st century,</w:t>
      </w:r>
      <w:r>
        <w:rPr>
          <w:rFonts w:ascii="Arial" w:hAnsi="Arial" w:cs="Arial"/>
          <w:sz w:val="22"/>
          <w:szCs w:val="22"/>
          <w:lang w:val="en-GB"/>
        </w:rPr>
        <w:t xml:space="preserve">” </w:t>
      </w:r>
      <w:r>
        <w:rPr>
          <w:rFonts w:ascii="Arial" w:hAnsi="Arial" w:cs="Arial" w:hint="eastAsia"/>
          <w:sz w:val="22"/>
          <w:szCs w:val="22"/>
          <w:lang w:val="en-GB"/>
        </w:rPr>
        <w:t>s</w:t>
      </w:r>
      <w:r>
        <w:rPr>
          <w:rFonts w:ascii="Arial" w:hAnsi="Arial" w:cs="Arial"/>
          <w:sz w:val="22"/>
          <w:szCs w:val="22"/>
          <w:lang w:val="en-GB"/>
        </w:rPr>
        <w:t xml:space="preserve">aid </w:t>
      </w:r>
      <w:proofErr w:type="spellStart"/>
      <w:r>
        <w:rPr>
          <w:rFonts w:ascii="Arial" w:hAnsi="Arial" w:cs="Arial"/>
          <w:sz w:val="22"/>
          <w:szCs w:val="22"/>
          <w:lang w:val="en-GB"/>
        </w:rPr>
        <w:t>Ir</w:t>
      </w:r>
      <w:proofErr w:type="spellEnd"/>
      <w:r>
        <w:rPr>
          <w:rFonts w:ascii="Arial" w:hAnsi="Arial" w:cs="Arial"/>
          <w:sz w:val="22"/>
          <w:szCs w:val="22"/>
          <w:lang w:val="en-GB"/>
        </w:rPr>
        <w:t xml:space="preserve"> WAI.</w:t>
      </w:r>
      <w:r>
        <w:rPr>
          <w:rFonts w:ascii="Arial" w:hAnsi="Arial" w:cs="Arial"/>
          <w:sz w:val="22"/>
          <w:szCs w:val="22"/>
          <w:lang w:val="en-GB" w:eastAsia="zh-HK"/>
        </w:rPr>
        <w:t xml:space="preserve"> </w:t>
      </w:r>
      <w:bookmarkStart w:id="1" w:name="_GoBack"/>
      <w:bookmarkEnd w:id="1"/>
    </w:p>
    <w:p w14:paraId="1F5EF970" w14:textId="530E8C68" w:rsidR="00E93562" w:rsidRPr="00A24139" w:rsidRDefault="00231CD2" w:rsidP="004E4F18">
      <w:pPr>
        <w:spacing w:beforeLines="50" w:before="180"/>
        <w:jc w:val="both"/>
        <w:rPr>
          <w:rFonts w:ascii="Arial" w:hAnsi="Arial" w:cs="Arial"/>
          <w:sz w:val="22"/>
          <w:szCs w:val="22"/>
          <w:lang w:val="en-GB" w:eastAsia="zh-HK"/>
        </w:rPr>
      </w:pPr>
      <w:r>
        <w:rPr>
          <w:rFonts w:ascii="Arial" w:hAnsi="Arial" w:cs="Arial"/>
          <w:sz w:val="22"/>
          <w:szCs w:val="22"/>
          <w:lang w:val="en-GB"/>
        </w:rPr>
        <w:t xml:space="preserve">Sr </w:t>
      </w:r>
      <w:r w:rsidR="004F5AB9">
        <w:rPr>
          <w:rFonts w:ascii="Arial" w:hAnsi="Arial" w:cs="Arial"/>
          <w:sz w:val="22"/>
          <w:szCs w:val="22"/>
          <w:lang w:val="en-GB"/>
        </w:rPr>
        <w:t>Kenny TSE</w:t>
      </w:r>
      <w:r>
        <w:rPr>
          <w:rFonts w:ascii="Arial" w:hAnsi="Arial" w:cs="Arial"/>
          <w:sz w:val="22"/>
          <w:szCs w:val="22"/>
          <w:lang w:val="en-GB"/>
        </w:rPr>
        <w:t xml:space="preserve">, </w:t>
      </w:r>
      <w:r w:rsidR="004F5AB9">
        <w:rPr>
          <w:rFonts w:ascii="Arial" w:hAnsi="Arial" w:cs="Arial"/>
          <w:sz w:val="22"/>
          <w:szCs w:val="22"/>
          <w:lang w:val="en-GB" w:eastAsia="zh-HK"/>
        </w:rPr>
        <w:t>Chairman</w:t>
      </w:r>
      <w:r>
        <w:rPr>
          <w:rFonts w:ascii="Arial" w:hAnsi="Arial" w:cs="Arial"/>
          <w:sz w:val="22"/>
          <w:szCs w:val="22"/>
          <w:lang w:val="en-GB" w:eastAsia="zh-HK"/>
        </w:rPr>
        <w:t xml:space="preserve"> of the HKIS </w:t>
      </w:r>
      <w:r w:rsidR="004F5AB9">
        <w:rPr>
          <w:rFonts w:ascii="Arial" w:hAnsi="Arial" w:cs="Arial"/>
          <w:sz w:val="22"/>
          <w:szCs w:val="22"/>
          <w:lang w:val="en-GB"/>
        </w:rPr>
        <w:t xml:space="preserve">Building Surveying </w:t>
      </w:r>
      <w:r w:rsidR="004F5AB9" w:rsidRPr="00231CD2">
        <w:rPr>
          <w:rFonts w:ascii="Arial" w:hAnsi="Arial" w:cs="Arial"/>
          <w:sz w:val="22"/>
          <w:szCs w:val="22"/>
          <w:lang w:val="en-GB"/>
        </w:rPr>
        <w:t>Division</w:t>
      </w:r>
      <w:r w:rsidR="004F5AB9">
        <w:rPr>
          <w:rFonts w:ascii="Arial" w:hAnsi="Arial" w:cs="Arial"/>
          <w:sz w:val="22"/>
          <w:szCs w:val="22"/>
          <w:lang w:val="en-GB" w:eastAsia="zh-HK"/>
        </w:rPr>
        <w:t xml:space="preserve"> </w:t>
      </w:r>
      <w:r>
        <w:rPr>
          <w:rFonts w:ascii="Arial" w:hAnsi="Arial" w:cs="Arial"/>
          <w:sz w:val="22"/>
          <w:szCs w:val="22"/>
          <w:lang w:val="en-GB" w:eastAsia="zh-HK"/>
        </w:rPr>
        <w:t>also a</w:t>
      </w:r>
      <w:r w:rsidR="001066E2">
        <w:rPr>
          <w:rFonts w:ascii="Arial" w:hAnsi="Arial" w:cs="Arial"/>
          <w:sz w:val="22"/>
          <w:szCs w:val="22"/>
          <w:lang w:val="en-GB" w:eastAsia="zh-HK"/>
        </w:rPr>
        <w:t>ckno</w:t>
      </w:r>
      <w:r w:rsidR="000369A3">
        <w:rPr>
          <w:rFonts w:ascii="Arial" w:hAnsi="Arial" w:cs="Arial"/>
          <w:sz w:val="22"/>
          <w:szCs w:val="22"/>
          <w:lang w:val="en-GB" w:eastAsia="zh-HK"/>
        </w:rPr>
        <w:t>wledged</w:t>
      </w:r>
      <w:r>
        <w:rPr>
          <w:rFonts w:ascii="Arial" w:hAnsi="Arial" w:cs="Arial"/>
          <w:sz w:val="22"/>
          <w:szCs w:val="22"/>
          <w:lang w:val="en-GB" w:eastAsia="zh-HK"/>
        </w:rPr>
        <w:t xml:space="preserve"> the importance of technologies to the industry development</w:t>
      </w:r>
      <w:r w:rsidR="000369A3">
        <w:rPr>
          <w:rFonts w:ascii="Arial" w:hAnsi="Arial" w:cs="Arial"/>
          <w:sz w:val="22"/>
          <w:szCs w:val="22"/>
          <w:lang w:val="en-GB" w:eastAsia="zh-HK"/>
        </w:rPr>
        <w:t xml:space="preserve"> by stating</w:t>
      </w:r>
      <w:r>
        <w:rPr>
          <w:rFonts w:ascii="Arial" w:hAnsi="Arial" w:cs="Arial"/>
          <w:sz w:val="22"/>
          <w:szCs w:val="22"/>
          <w:lang w:val="en-GB" w:eastAsia="zh-HK"/>
        </w:rPr>
        <w:t>, “</w:t>
      </w:r>
      <w:r w:rsidRPr="00231CD2">
        <w:rPr>
          <w:rFonts w:ascii="Arial" w:hAnsi="Arial" w:cs="Arial"/>
          <w:sz w:val="22"/>
          <w:szCs w:val="22"/>
          <w:lang w:val="en-GB" w:eastAsia="zh-HK"/>
        </w:rPr>
        <w:t>Marking the 35th Anniversary of the HKIS, the theme for this year’s Building Surveyors Conference is “Evolving with High Tech, Starting with BS”, indicating that the Conference itself has become a pioneering platform for industry experts, practitioners and academics to gather and exchange their evolving experiences as technology advances. Undoubtedly, this occasion is also beneficial to various parties in discovering new insights and innovative ideas, as well as exploring potential collaborative opportunities across different fields.</w:t>
      </w:r>
      <w:r>
        <w:rPr>
          <w:rFonts w:ascii="Arial" w:hAnsi="Arial" w:cs="Arial"/>
          <w:sz w:val="22"/>
          <w:szCs w:val="22"/>
          <w:lang w:val="en-GB" w:eastAsia="zh-HK"/>
        </w:rPr>
        <w:t>”</w:t>
      </w:r>
    </w:p>
    <w:p w14:paraId="6648EC34" w14:textId="7A1CACD6" w:rsidR="002D5BA1" w:rsidRPr="00231CD2" w:rsidRDefault="00566BFF" w:rsidP="00566BFF">
      <w:pPr>
        <w:jc w:val="center"/>
        <w:rPr>
          <w:rFonts w:ascii="Arial" w:hAnsi="Arial" w:cs="Arial"/>
          <w:lang w:val="en-GB"/>
        </w:rPr>
      </w:pPr>
      <w:r w:rsidRPr="00231CD2">
        <w:rPr>
          <w:rFonts w:ascii="Arial" w:hAnsi="Arial" w:cs="Arial"/>
          <w:lang w:val="en-GB"/>
        </w:rPr>
        <w:t>-</w:t>
      </w:r>
      <w:r w:rsidR="00231CD2" w:rsidRPr="00231CD2">
        <w:rPr>
          <w:rFonts w:ascii="Arial" w:hAnsi="Arial" w:cs="Arial"/>
          <w:lang w:val="en-GB"/>
        </w:rPr>
        <w:t>End</w:t>
      </w:r>
      <w:r w:rsidRPr="00231CD2">
        <w:rPr>
          <w:rFonts w:ascii="Arial" w:hAnsi="Arial" w:cs="Arial"/>
          <w:lang w:val="en-GB"/>
        </w:rPr>
        <w:t>-</w:t>
      </w:r>
    </w:p>
    <w:p w14:paraId="70017252" w14:textId="77777777" w:rsidR="00231CD2" w:rsidRDefault="00231CD2">
      <w:pPr>
        <w:rPr>
          <w:rFonts w:ascii="Arial" w:hAnsi="Arial" w:cs="Arial"/>
          <w:b/>
          <w:bCs/>
          <w:sz w:val="22"/>
          <w:szCs w:val="18"/>
        </w:rPr>
      </w:pPr>
      <w:r>
        <w:rPr>
          <w:rFonts w:ascii="Arial" w:hAnsi="Arial" w:cs="Arial"/>
          <w:b/>
          <w:bCs/>
          <w:sz w:val="22"/>
          <w:szCs w:val="18"/>
        </w:rPr>
        <w:br w:type="page"/>
      </w:r>
    </w:p>
    <w:p w14:paraId="42D89C5D" w14:textId="77777777" w:rsidR="00231CD2" w:rsidRDefault="00231CD2" w:rsidP="00231CD2">
      <w:pPr>
        <w:rPr>
          <w:rFonts w:ascii="Arial" w:hAnsi="Arial" w:cs="Arial"/>
          <w:b/>
          <w:bCs/>
          <w:sz w:val="22"/>
          <w:szCs w:val="18"/>
        </w:rPr>
      </w:pPr>
    </w:p>
    <w:p w14:paraId="3B026C22" w14:textId="77777777" w:rsidR="00231CD2" w:rsidRDefault="00231CD2" w:rsidP="00231CD2">
      <w:pPr>
        <w:rPr>
          <w:rFonts w:ascii="Arial" w:hAnsi="Arial" w:cs="Arial"/>
          <w:b/>
          <w:bCs/>
          <w:sz w:val="22"/>
          <w:szCs w:val="18"/>
        </w:rPr>
      </w:pPr>
    </w:p>
    <w:p w14:paraId="4DB1D944" w14:textId="77777777" w:rsidR="00231CD2" w:rsidRDefault="00231CD2" w:rsidP="00231CD2">
      <w:pPr>
        <w:rPr>
          <w:rFonts w:ascii="Arial" w:hAnsi="Arial" w:cs="Arial"/>
          <w:b/>
          <w:bCs/>
          <w:sz w:val="22"/>
          <w:szCs w:val="18"/>
        </w:rPr>
      </w:pPr>
    </w:p>
    <w:p w14:paraId="3E6AB816" w14:textId="66FB31C9" w:rsidR="00231CD2" w:rsidRDefault="00231CD2" w:rsidP="00231CD2">
      <w:pPr>
        <w:rPr>
          <w:rFonts w:ascii="Arial" w:hAnsi="Arial" w:cs="Arial"/>
          <w:b/>
          <w:bCs/>
          <w:sz w:val="22"/>
          <w:szCs w:val="18"/>
        </w:rPr>
      </w:pPr>
      <w:r>
        <w:rPr>
          <w:rFonts w:ascii="Arial" w:hAnsi="Arial" w:cs="Arial"/>
          <w:b/>
          <w:bCs/>
          <w:sz w:val="22"/>
          <w:szCs w:val="18"/>
        </w:rPr>
        <w:t>About The Hong Kong Institute of Surveyors</w:t>
      </w:r>
    </w:p>
    <w:p w14:paraId="1F2507E0" w14:textId="116B33E4" w:rsidR="00231CD2" w:rsidRDefault="00231CD2" w:rsidP="00231CD2">
      <w:pPr>
        <w:adjustRightInd w:val="0"/>
        <w:snapToGrid w:val="0"/>
        <w:jc w:val="both"/>
        <w:rPr>
          <w:rFonts w:ascii="Arial" w:hAnsi="Arial" w:cs="Arial"/>
          <w:sz w:val="22"/>
          <w:szCs w:val="18"/>
          <w:lang w:eastAsia="zh-HK"/>
        </w:rPr>
      </w:pPr>
      <w:r>
        <w:rPr>
          <w:rFonts w:ascii="Arial" w:hAnsi="Arial" w:cs="Arial"/>
          <w:sz w:val="22"/>
          <w:szCs w:val="18"/>
        </w:rPr>
        <w:t>Established in 1984, The Hong Kong Institute of Surveyors (HKIS) is the only surveying professional body incorporated by ordinance in Hong Kong.  As of </w:t>
      </w:r>
      <w:r w:rsidR="004F054C">
        <w:rPr>
          <w:rFonts w:ascii="Arial" w:hAnsi="Arial" w:cs="Arial" w:hint="eastAsia"/>
          <w:sz w:val="22"/>
          <w:szCs w:val="18"/>
        </w:rPr>
        <w:t>11</w:t>
      </w:r>
      <w:r>
        <w:rPr>
          <w:rFonts w:ascii="Arial" w:hAnsi="Arial" w:cs="Arial"/>
          <w:sz w:val="22"/>
          <w:szCs w:val="18"/>
        </w:rPr>
        <w:t xml:space="preserve"> </w:t>
      </w:r>
      <w:r w:rsidR="004F054C">
        <w:rPr>
          <w:rFonts w:ascii="Arial" w:hAnsi="Arial" w:cs="Arial" w:hint="eastAsia"/>
          <w:sz w:val="22"/>
          <w:szCs w:val="18"/>
        </w:rPr>
        <w:t>Oc</w:t>
      </w:r>
      <w:r w:rsidR="004F054C">
        <w:rPr>
          <w:rFonts w:ascii="Arial" w:hAnsi="Arial" w:cs="Arial"/>
          <w:sz w:val="22"/>
          <w:szCs w:val="18"/>
        </w:rPr>
        <w:t>tober</w:t>
      </w:r>
      <w:r>
        <w:rPr>
          <w:rFonts w:ascii="Arial" w:hAnsi="Arial" w:cs="Arial"/>
          <w:sz w:val="22"/>
          <w:szCs w:val="18"/>
        </w:rPr>
        <w:t> 2019, the number of members reached 10</w:t>
      </w:r>
      <w:r w:rsidR="004F054C">
        <w:rPr>
          <w:rFonts w:ascii="Arial" w:hAnsi="Arial" w:cs="Arial"/>
          <w:sz w:val="22"/>
          <w:szCs w:val="18"/>
        </w:rPr>
        <w:t>692</w:t>
      </w:r>
      <w:r>
        <w:rPr>
          <w:rFonts w:ascii="Arial" w:hAnsi="Arial" w:cs="Arial"/>
          <w:sz w:val="22"/>
          <w:szCs w:val="18"/>
        </w:rPr>
        <w:t>, of which 69</w:t>
      </w:r>
      <w:r w:rsidR="004F054C">
        <w:rPr>
          <w:rFonts w:ascii="Arial" w:hAnsi="Arial" w:cs="Arial"/>
          <w:sz w:val="22"/>
          <w:szCs w:val="18"/>
        </w:rPr>
        <w:t>8</w:t>
      </w:r>
      <w:r>
        <w:rPr>
          <w:rFonts w:ascii="Arial" w:hAnsi="Arial" w:cs="Arial"/>
          <w:sz w:val="22"/>
          <w:szCs w:val="18"/>
        </w:rPr>
        <w:t>1 were corporate members.</w:t>
      </w:r>
    </w:p>
    <w:p w14:paraId="6AABD4B8" w14:textId="77777777" w:rsidR="00231CD2" w:rsidRDefault="00231CD2" w:rsidP="00231CD2">
      <w:pPr>
        <w:adjustRightInd w:val="0"/>
        <w:snapToGrid w:val="0"/>
        <w:jc w:val="both"/>
        <w:rPr>
          <w:rFonts w:ascii="Arial" w:hAnsi="Arial" w:cs="Arial"/>
          <w:sz w:val="22"/>
          <w:szCs w:val="18"/>
          <w:lang w:eastAsia="zh-HK"/>
        </w:rPr>
      </w:pPr>
    </w:p>
    <w:p w14:paraId="5D0C8776" w14:textId="77777777" w:rsidR="00231CD2" w:rsidRDefault="00231CD2" w:rsidP="00231CD2">
      <w:pPr>
        <w:adjustRightInd w:val="0"/>
        <w:snapToGrid w:val="0"/>
        <w:jc w:val="both"/>
        <w:rPr>
          <w:rFonts w:ascii="Arial" w:hAnsi="Arial" w:cs="Arial"/>
          <w:sz w:val="22"/>
          <w:szCs w:val="18"/>
          <w:lang w:eastAsia="zh-HK"/>
        </w:rPr>
      </w:pPr>
      <w:r>
        <w:rPr>
          <w:rFonts w:ascii="Arial" w:hAnsi="Arial" w:cs="Arial"/>
          <w:sz w:val="22"/>
          <w:szCs w:val="18"/>
        </w:rPr>
        <w:t>HKIS work includes setting standards for professional services and performance, establishing codes of ethics, determining requirements for admission as professional surveyors, and encouraging members to upgrade skills through continuing professional development.</w:t>
      </w:r>
    </w:p>
    <w:p w14:paraId="44B593EE" w14:textId="77777777" w:rsidR="00231CD2" w:rsidRDefault="00231CD2" w:rsidP="00231CD2">
      <w:pPr>
        <w:adjustRightInd w:val="0"/>
        <w:snapToGrid w:val="0"/>
        <w:jc w:val="both"/>
        <w:rPr>
          <w:rFonts w:ascii="Arial" w:hAnsi="Arial" w:cs="Arial"/>
          <w:sz w:val="22"/>
          <w:szCs w:val="18"/>
          <w:lang w:eastAsia="zh-HK"/>
        </w:rPr>
      </w:pPr>
    </w:p>
    <w:p w14:paraId="04F8F80B" w14:textId="77777777" w:rsidR="00231CD2" w:rsidRDefault="00231CD2" w:rsidP="00231CD2">
      <w:pPr>
        <w:adjustRightInd w:val="0"/>
        <w:snapToGrid w:val="0"/>
        <w:jc w:val="both"/>
        <w:rPr>
          <w:rFonts w:ascii="Arial" w:hAnsi="Arial" w:cs="Arial"/>
          <w:sz w:val="22"/>
          <w:szCs w:val="18"/>
        </w:rPr>
      </w:pPr>
      <w:r>
        <w:rPr>
          <w:rFonts w:ascii="Arial" w:hAnsi="Arial" w:cs="Arial"/>
          <w:sz w:val="22"/>
          <w:szCs w:val="18"/>
        </w:rPr>
        <w:t>HKIS has an important consultative role in government policy making and on issues affecting the profession. We have advised the government on issues such as unauthorized building works, building safety campaign, problems of property management, town planning and development strategies, construction quality and housing problems. We are working on amendments to standard forms of building contract and have issued guidance notes on floor area measurement methods.</w:t>
      </w:r>
    </w:p>
    <w:p w14:paraId="5E5064A8" w14:textId="77777777" w:rsidR="00231CD2" w:rsidRDefault="00231CD2" w:rsidP="00231CD2">
      <w:pPr>
        <w:adjustRightInd w:val="0"/>
        <w:snapToGrid w:val="0"/>
        <w:spacing w:beforeLines="50" w:before="180" w:afterLines="50" w:after="180"/>
        <w:rPr>
          <w:rFonts w:ascii="Arial" w:hAnsi="Arial" w:cs="Arial"/>
          <w:sz w:val="20"/>
        </w:rPr>
      </w:pPr>
      <w:r>
        <w:rPr>
          <w:rFonts w:ascii="Arial" w:hAnsi="Arial" w:cs="Arial"/>
          <w:sz w:val="20"/>
        </w:rPr>
        <w:t xml:space="preserve">Official Website: </w:t>
      </w:r>
      <w:hyperlink r:id="rId7" w:history="1">
        <w:r>
          <w:rPr>
            <w:rStyle w:val="a8"/>
            <w:rFonts w:ascii="Arial" w:hAnsi="Arial" w:cs="Arial"/>
            <w:sz w:val="20"/>
          </w:rPr>
          <w:t>http://www.hkis.org.hk</w:t>
        </w:r>
      </w:hyperlink>
      <w:r>
        <w:rPr>
          <w:rFonts w:ascii="Arial" w:hAnsi="Arial" w:cs="Arial"/>
          <w:sz w:val="20"/>
        </w:rPr>
        <w:t xml:space="preserve"> </w:t>
      </w:r>
    </w:p>
    <w:p w14:paraId="4D3276BE" w14:textId="77777777" w:rsidR="00231CD2" w:rsidRDefault="00231CD2" w:rsidP="00231CD2">
      <w:pPr>
        <w:adjustRightInd w:val="0"/>
        <w:snapToGrid w:val="0"/>
        <w:spacing w:beforeLines="50" w:before="180" w:afterLines="50" w:after="180"/>
        <w:rPr>
          <w:rFonts w:ascii="Arial" w:hAnsi="Arial" w:cs="Arial"/>
          <w:b/>
        </w:rPr>
      </w:pPr>
      <w:r>
        <w:rPr>
          <w:rFonts w:ascii="Arial" w:hAnsi="Arial" w:cs="Arial"/>
          <w:sz w:val="20"/>
        </w:rPr>
        <w:t xml:space="preserve">Facebook Page: </w:t>
      </w:r>
      <w:hyperlink r:id="rId8" w:history="1">
        <w:r>
          <w:rPr>
            <w:rStyle w:val="a8"/>
            <w:rFonts w:ascii="Arial" w:hAnsi="Arial" w:cs="Arial"/>
            <w:sz w:val="20"/>
          </w:rPr>
          <w:t>https://www.facebook.com/hkisofficial</w:t>
        </w:r>
      </w:hyperlink>
      <w:r>
        <w:rPr>
          <w:rFonts w:ascii="Arial" w:hAnsi="Arial" w:cs="Arial"/>
          <w:b/>
        </w:rPr>
        <w:t xml:space="preserve"> </w:t>
      </w:r>
    </w:p>
    <w:p w14:paraId="24023E94" w14:textId="77777777" w:rsidR="00231CD2" w:rsidRDefault="00231CD2" w:rsidP="00231CD2">
      <w:pPr>
        <w:spacing w:beforeLines="50" w:before="180" w:afterLines="50" w:after="180"/>
        <w:rPr>
          <w:rFonts w:ascii="Arial" w:hAnsi="Arial" w:cs="Arial"/>
          <w:b/>
          <w:sz w:val="22"/>
          <w:szCs w:val="26"/>
        </w:rPr>
      </w:pPr>
      <w:r>
        <w:rPr>
          <w:rFonts w:ascii="Arial" w:hAnsi="Arial" w:cs="Arial"/>
          <w:b/>
          <w:sz w:val="22"/>
          <w:szCs w:val="26"/>
        </w:rPr>
        <w:t>Media Enquiry</w:t>
      </w:r>
    </w:p>
    <w:tbl>
      <w:tblPr>
        <w:tblW w:w="9464" w:type="dxa"/>
        <w:tblLook w:val="04A0" w:firstRow="1" w:lastRow="0" w:firstColumn="1" w:lastColumn="0" w:noHBand="0" w:noVBand="1"/>
      </w:tblPr>
      <w:tblGrid>
        <w:gridCol w:w="2943"/>
        <w:gridCol w:w="3261"/>
        <w:gridCol w:w="3260"/>
      </w:tblGrid>
      <w:tr w:rsidR="00231CD2" w14:paraId="76E6FF76" w14:textId="77777777" w:rsidTr="00231CD2">
        <w:tc>
          <w:tcPr>
            <w:tcW w:w="2943" w:type="dxa"/>
            <w:vMerge w:val="restart"/>
            <w:hideMark/>
          </w:tcPr>
          <w:p w14:paraId="0527684B" w14:textId="77777777" w:rsidR="00231CD2" w:rsidRDefault="00231CD2">
            <w:pPr>
              <w:rPr>
                <w:rFonts w:ascii="Arial" w:hAnsi="Arial" w:cs="Arial"/>
                <w:sz w:val="22"/>
                <w:szCs w:val="26"/>
              </w:rPr>
            </w:pPr>
            <w:r>
              <w:rPr>
                <w:rFonts w:ascii="Arial" w:hAnsi="Arial" w:cs="Arial"/>
                <w:sz w:val="22"/>
                <w:szCs w:val="26"/>
              </w:rPr>
              <w:t>The Hong Kong Institute of Surveyors</w:t>
            </w:r>
          </w:p>
          <w:p w14:paraId="53D8C562" w14:textId="77777777" w:rsidR="00231CD2" w:rsidRDefault="00231CD2">
            <w:pPr>
              <w:rPr>
                <w:rFonts w:ascii="Arial" w:hAnsi="Arial" w:cs="Arial"/>
                <w:sz w:val="22"/>
                <w:szCs w:val="26"/>
              </w:rPr>
            </w:pPr>
            <w:r>
              <w:rPr>
                <w:rFonts w:ascii="Arial" w:hAnsi="Arial" w:cs="Arial"/>
                <w:sz w:val="22"/>
                <w:szCs w:val="26"/>
              </w:rPr>
              <w:t xml:space="preserve">Ms Karen Tam </w:t>
            </w:r>
          </w:p>
          <w:p w14:paraId="3E192D06" w14:textId="77777777" w:rsidR="00231CD2" w:rsidRDefault="00231CD2">
            <w:pPr>
              <w:rPr>
                <w:rFonts w:ascii="Arial" w:hAnsi="Arial" w:cs="Arial"/>
                <w:sz w:val="22"/>
                <w:szCs w:val="26"/>
              </w:rPr>
            </w:pPr>
            <w:r>
              <w:rPr>
                <w:rFonts w:ascii="Arial" w:hAnsi="Arial" w:cs="Arial"/>
                <w:sz w:val="22"/>
                <w:szCs w:val="26"/>
              </w:rPr>
              <w:t xml:space="preserve">Tel: +852 2526 3679 </w:t>
            </w:r>
          </w:p>
          <w:p w14:paraId="66E112A6" w14:textId="77777777" w:rsidR="00231CD2" w:rsidRDefault="00231CD2">
            <w:pPr>
              <w:rPr>
                <w:rFonts w:ascii="Arial" w:hAnsi="Arial" w:cs="Arial"/>
                <w:sz w:val="22"/>
                <w:szCs w:val="26"/>
              </w:rPr>
            </w:pPr>
            <w:r>
              <w:rPr>
                <w:rFonts w:ascii="Arial" w:hAnsi="Arial" w:cs="Arial"/>
                <w:sz w:val="22"/>
                <w:szCs w:val="26"/>
              </w:rPr>
              <w:t xml:space="preserve">Fax: +852 2868 4612 </w:t>
            </w:r>
          </w:p>
          <w:p w14:paraId="6395517B" w14:textId="77777777" w:rsidR="00231CD2" w:rsidRDefault="00231CD2">
            <w:pPr>
              <w:rPr>
                <w:rFonts w:ascii="Arial" w:hAnsi="Arial" w:cs="Arial"/>
                <w:b/>
                <w:sz w:val="22"/>
                <w:szCs w:val="26"/>
              </w:rPr>
            </w:pPr>
            <w:r>
              <w:rPr>
                <w:rFonts w:ascii="Arial" w:hAnsi="Arial" w:cs="Arial"/>
                <w:sz w:val="22"/>
                <w:szCs w:val="26"/>
              </w:rPr>
              <w:t xml:space="preserve">Email: </w:t>
            </w:r>
            <w:hyperlink r:id="rId9" w:history="1">
              <w:r>
                <w:rPr>
                  <w:rStyle w:val="a8"/>
                  <w:rFonts w:ascii="Arial" w:hAnsi="Arial" w:cs="Arial"/>
                  <w:sz w:val="22"/>
                  <w:szCs w:val="26"/>
                </w:rPr>
                <w:t>media@hkis.org.hk</w:t>
              </w:r>
            </w:hyperlink>
          </w:p>
        </w:tc>
        <w:tc>
          <w:tcPr>
            <w:tcW w:w="6521" w:type="dxa"/>
            <w:gridSpan w:val="2"/>
            <w:hideMark/>
          </w:tcPr>
          <w:p w14:paraId="7263BA17" w14:textId="77777777" w:rsidR="00231CD2" w:rsidRDefault="00231CD2">
            <w:pPr>
              <w:rPr>
                <w:rFonts w:ascii="Arial" w:hAnsi="Arial" w:cs="Arial"/>
                <w:sz w:val="22"/>
                <w:szCs w:val="26"/>
              </w:rPr>
            </w:pPr>
            <w:r>
              <w:rPr>
                <w:rFonts w:ascii="Arial" w:hAnsi="Arial" w:cs="Arial"/>
                <w:sz w:val="22"/>
                <w:szCs w:val="26"/>
              </w:rPr>
              <w:t>Red Asia Communications Limited</w:t>
            </w:r>
          </w:p>
        </w:tc>
      </w:tr>
      <w:tr w:rsidR="00231CD2" w14:paraId="555BAD55" w14:textId="77777777" w:rsidTr="004F054C">
        <w:tc>
          <w:tcPr>
            <w:tcW w:w="0" w:type="auto"/>
            <w:vMerge/>
            <w:vAlign w:val="center"/>
            <w:hideMark/>
          </w:tcPr>
          <w:p w14:paraId="16E33C7E" w14:textId="77777777" w:rsidR="00231CD2" w:rsidRDefault="00231CD2">
            <w:pPr>
              <w:rPr>
                <w:rFonts w:ascii="Arial" w:eastAsia="新細明體" w:hAnsi="Arial" w:cs="Arial"/>
                <w:b/>
                <w:kern w:val="2"/>
                <w:sz w:val="22"/>
                <w:szCs w:val="26"/>
                <w:lang w:val="en-GB"/>
              </w:rPr>
            </w:pPr>
          </w:p>
        </w:tc>
        <w:tc>
          <w:tcPr>
            <w:tcW w:w="3261" w:type="dxa"/>
            <w:hideMark/>
          </w:tcPr>
          <w:p w14:paraId="26947389" w14:textId="77777777" w:rsidR="00231CD2" w:rsidRDefault="00231CD2">
            <w:pPr>
              <w:rPr>
                <w:rFonts w:ascii="Arial" w:hAnsi="Arial" w:cs="Arial"/>
                <w:sz w:val="22"/>
                <w:szCs w:val="26"/>
              </w:rPr>
            </w:pPr>
            <w:r>
              <w:rPr>
                <w:rFonts w:ascii="Arial" w:hAnsi="Arial" w:cs="Arial"/>
                <w:sz w:val="22"/>
                <w:szCs w:val="26"/>
              </w:rPr>
              <w:t>Ms Carol Lee</w:t>
            </w:r>
          </w:p>
          <w:p w14:paraId="2821065E" w14:textId="77777777" w:rsidR="00231CD2" w:rsidRDefault="00231CD2">
            <w:pPr>
              <w:rPr>
                <w:rFonts w:ascii="Arial" w:hAnsi="Arial" w:cs="Arial"/>
                <w:sz w:val="22"/>
                <w:szCs w:val="26"/>
              </w:rPr>
            </w:pPr>
            <w:r>
              <w:rPr>
                <w:rFonts w:ascii="Arial" w:hAnsi="Arial" w:cs="Arial"/>
                <w:sz w:val="22"/>
                <w:szCs w:val="26"/>
              </w:rPr>
              <w:t>Tel: 2696 2969 / 9277 5272</w:t>
            </w:r>
          </w:p>
          <w:p w14:paraId="15FE1573" w14:textId="77777777" w:rsidR="00231CD2" w:rsidRDefault="00231CD2">
            <w:pPr>
              <w:rPr>
                <w:rFonts w:ascii="Arial" w:hAnsi="Arial" w:cs="Arial"/>
                <w:sz w:val="22"/>
                <w:szCs w:val="26"/>
              </w:rPr>
            </w:pPr>
            <w:r>
              <w:rPr>
                <w:rFonts w:ascii="Arial" w:hAnsi="Arial" w:cs="Arial"/>
                <w:sz w:val="22"/>
                <w:szCs w:val="26"/>
              </w:rPr>
              <w:t xml:space="preserve">Email: </w:t>
            </w:r>
            <w:hyperlink r:id="rId10" w:history="1">
              <w:r>
                <w:rPr>
                  <w:rStyle w:val="a8"/>
                  <w:rFonts w:ascii="Arial" w:hAnsi="Arial" w:cs="Arial"/>
                  <w:sz w:val="22"/>
                  <w:szCs w:val="26"/>
                </w:rPr>
                <w:t>carol@redasia.com.hk</w:t>
              </w:r>
            </w:hyperlink>
            <w:r>
              <w:rPr>
                <w:rFonts w:ascii="Arial" w:hAnsi="Arial" w:cs="Arial"/>
                <w:sz w:val="22"/>
                <w:szCs w:val="26"/>
              </w:rPr>
              <w:t xml:space="preserve"> </w:t>
            </w:r>
          </w:p>
        </w:tc>
        <w:tc>
          <w:tcPr>
            <w:tcW w:w="3260" w:type="dxa"/>
          </w:tcPr>
          <w:p w14:paraId="671CC26D" w14:textId="5156986B" w:rsidR="00231CD2" w:rsidRDefault="00231CD2">
            <w:pPr>
              <w:rPr>
                <w:rFonts w:ascii="Arial" w:hAnsi="Arial" w:cs="Arial"/>
                <w:sz w:val="22"/>
                <w:szCs w:val="26"/>
              </w:rPr>
            </w:pPr>
          </w:p>
        </w:tc>
      </w:tr>
    </w:tbl>
    <w:p w14:paraId="4F70AE3B" w14:textId="6B6A39D3" w:rsidR="00333857" w:rsidRPr="006A4355" w:rsidRDefault="00333857" w:rsidP="001E577E">
      <w:pPr>
        <w:rPr>
          <w:rFonts w:ascii="Arial" w:hAnsi="Arial" w:cs="Arial"/>
          <w:lang w:val="en-GB" w:eastAsia="zh-HK"/>
        </w:rPr>
      </w:pPr>
    </w:p>
    <w:sectPr w:rsidR="00333857" w:rsidRPr="006A4355" w:rsidSect="00565D47">
      <w:headerReference w:type="default" r:id="rId11"/>
      <w:pgSz w:w="11906" w:h="16838"/>
      <w:pgMar w:top="1440" w:right="1700"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C940" w14:textId="77777777" w:rsidR="00390206" w:rsidRDefault="00390206" w:rsidP="00FD0841">
      <w:r>
        <w:separator/>
      </w:r>
    </w:p>
  </w:endnote>
  <w:endnote w:type="continuationSeparator" w:id="0">
    <w:p w14:paraId="224420E2" w14:textId="77777777" w:rsidR="00390206" w:rsidRDefault="00390206" w:rsidP="00F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DB02B" w14:textId="77777777" w:rsidR="00390206" w:rsidRDefault="00390206" w:rsidP="00FD0841">
      <w:r>
        <w:separator/>
      </w:r>
    </w:p>
  </w:footnote>
  <w:footnote w:type="continuationSeparator" w:id="0">
    <w:p w14:paraId="30022180" w14:textId="77777777" w:rsidR="00390206" w:rsidRDefault="00390206" w:rsidP="00FD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0700" w14:textId="04085A40" w:rsidR="00931B7B" w:rsidRDefault="000705A5" w:rsidP="00C1018C">
    <w:pPr>
      <w:pStyle w:val="a3"/>
      <w:tabs>
        <w:tab w:val="clear" w:pos="4153"/>
        <w:tab w:val="clear" w:pos="8306"/>
        <w:tab w:val="left" w:pos="1323"/>
      </w:tabs>
    </w:pPr>
    <w:r>
      <w:rPr>
        <w:noProof/>
      </w:rPr>
      <w:drawing>
        <wp:anchor distT="0" distB="0" distL="114300" distR="114300" simplePos="0" relativeHeight="251659264" behindDoc="1" locked="0" layoutInCell="1" allowOverlap="1" wp14:anchorId="4F7AFF46" wp14:editId="684719D3">
          <wp:simplePos x="0" y="0"/>
          <wp:positionH relativeFrom="column">
            <wp:posOffset>-539115</wp:posOffset>
          </wp:positionH>
          <wp:positionV relativeFrom="paragraph">
            <wp:posOffset>-340360</wp:posOffset>
          </wp:positionV>
          <wp:extent cx="4182110" cy="1122680"/>
          <wp:effectExtent l="0" t="0" r="8890" b="1270"/>
          <wp:wrapTight wrapText="bothSides">
            <wp:wrapPolygon edited="0">
              <wp:start x="0" y="0"/>
              <wp:lineTo x="0" y="21258"/>
              <wp:lineTo x="21548" y="21258"/>
              <wp:lineTo x="21548" y="0"/>
              <wp:lineTo x="0" y="0"/>
            </wp:wrapPolygon>
          </wp:wrapTight>
          <wp:docPr id="2" name="圖片 2" descr="logo_colour2"/>
          <wp:cNvGraphicFramePr/>
          <a:graphic xmlns:a="http://schemas.openxmlformats.org/drawingml/2006/main">
            <a:graphicData uri="http://schemas.openxmlformats.org/drawingml/2006/picture">
              <pic:pic xmlns:pic="http://schemas.openxmlformats.org/drawingml/2006/picture">
                <pic:nvPicPr>
                  <pic:cNvPr id="2" name="圖片 2" descr="logo_colour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211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B7B">
      <w:rPr>
        <w:noProof/>
      </w:rPr>
      <w:drawing>
        <wp:anchor distT="0" distB="0" distL="114300" distR="114300" simplePos="0" relativeHeight="251658240" behindDoc="1" locked="0" layoutInCell="1" allowOverlap="1" wp14:anchorId="11132142" wp14:editId="25EFA5FD">
          <wp:simplePos x="0" y="0"/>
          <wp:positionH relativeFrom="page">
            <wp:posOffset>0</wp:posOffset>
          </wp:positionH>
          <wp:positionV relativeFrom="paragraph">
            <wp:posOffset>-605790</wp:posOffset>
          </wp:positionV>
          <wp:extent cx="7608570" cy="10753725"/>
          <wp:effectExtent l="0" t="0" r="0" b="9525"/>
          <wp:wrapNone/>
          <wp:docPr id="14" name="Picture 14" descr="HKIS letterhead_April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IS letterhead_April20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8570" cy="1075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B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34F"/>
    <w:multiLevelType w:val="hybridMultilevel"/>
    <w:tmpl w:val="4F12E638"/>
    <w:lvl w:ilvl="0" w:tplc="AC20CA78">
      <w:start w:val="22"/>
      <w:numFmt w:val="bullet"/>
      <w:lvlText w:val="-"/>
      <w:lvlJc w:val="left"/>
      <w:pPr>
        <w:ind w:left="480" w:hanging="480"/>
      </w:pPr>
      <w:rPr>
        <w:rFonts w:ascii="Calibri" w:eastAsiaTheme="min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A3F6634"/>
    <w:multiLevelType w:val="hybridMultilevel"/>
    <w:tmpl w:val="E02A2984"/>
    <w:lvl w:ilvl="0" w:tplc="AC20CA78">
      <w:start w:val="22"/>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C6B386B"/>
    <w:multiLevelType w:val="hybridMultilevel"/>
    <w:tmpl w:val="5C9EB554"/>
    <w:lvl w:ilvl="0" w:tplc="AC20CA78">
      <w:start w:val="22"/>
      <w:numFmt w:val="bullet"/>
      <w:lvlText w:val="-"/>
      <w:lvlJc w:val="left"/>
      <w:pPr>
        <w:ind w:left="480" w:hanging="480"/>
      </w:pPr>
      <w:rPr>
        <w:rFonts w:ascii="Calibri" w:eastAsiaTheme="min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MDc2NTQ1tDQxMzNX0lEKTi0uzszPAykwrAUAgobF1SwAAAA="/>
  </w:docVars>
  <w:rsids>
    <w:rsidRoot w:val="00FD0841"/>
    <w:rsid w:val="000220F4"/>
    <w:rsid w:val="000369A3"/>
    <w:rsid w:val="00057882"/>
    <w:rsid w:val="000705A5"/>
    <w:rsid w:val="00090648"/>
    <w:rsid w:val="001066E2"/>
    <w:rsid w:val="00190370"/>
    <w:rsid w:val="001C53F8"/>
    <w:rsid w:val="001E577E"/>
    <w:rsid w:val="00231CD2"/>
    <w:rsid w:val="002D5BA1"/>
    <w:rsid w:val="00320FF5"/>
    <w:rsid w:val="0032301A"/>
    <w:rsid w:val="003305B2"/>
    <w:rsid w:val="00333857"/>
    <w:rsid w:val="0033675E"/>
    <w:rsid w:val="00353DD1"/>
    <w:rsid w:val="00355570"/>
    <w:rsid w:val="003767F6"/>
    <w:rsid w:val="00385BA7"/>
    <w:rsid w:val="00390206"/>
    <w:rsid w:val="00470D7D"/>
    <w:rsid w:val="004D7431"/>
    <w:rsid w:val="004E4F18"/>
    <w:rsid w:val="004F054C"/>
    <w:rsid w:val="004F5AB9"/>
    <w:rsid w:val="00540830"/>
    <w:rsid w:val="00565D47"/>
    <w:rsid w:val="00566BFF"/>
    <w:rsid w:val="00575A4B"/>
    <w:rsid w:val="005F7D85"/>
    <w:rsid w:val="006841F2"/>
    <w:rsid w:val="00685ED6"/>
    <w:rsid w:val="006A0ABC"/>
    <w:rsid w:val="006A4355"/>
    <w:rsid w:val="006F66BD"/>
    <w:rsid w:val="0077562A"/>
    <w:rsid w:val="007C4CB4"/>
    <w:rsid w:val="007D2DFF"/>
    <w:rsid w:val="00811F9E"/>
    <w:rsid w:val="0082735E"/>
    <w:rsid w:val="0083358C"/>
    <w:rsid w:val="0086248B"/>
    <w:rsid w:val="00863F7E"/>
    <w:rsid w:val="00867DA7"/>
    <w:rsid w:val="008A2AF9"/>
    <w:rsid w:val="008C4F02"/>
    <w:rsid w:val="008F01B5"/>
    <w:rsid w:val="00931B7B"/>
    <w:rsid w:val="00944E27"/>
    <w:rsid w:val="0095699F"/>
    <w:rsid w:val="009E7D05"/>
    <w:rsid w:val="00A24139"/>
    <w:rsid w:val="00A30DF4"/>
    <w:rsid w:val="00A46209"/>
    <w:rsid w:val="00A715B0"/>
    <w:rsid w:val="00A76193"/>
    <w:rsid w:val="00A94274"/>
    <w:rsid w:val="00AE1C1D"/>
    <w:rsid w:val="00AE558E"/>
    <w:rsid w:val="00B006FF"/>
    <w:rsid w:val="00B503EE"/>
    <w:rsid w:val="00B745C7"/>
    <w:rsid w:val="00B83063"/>
    <w:rsid w:val="00C00FCE"/>
    <w:rsid w:val="00C1018C"/>
    <w:rsid w:val="00C27DDF"/>
    <w:rsid w:val="00C370FF"/>
    <w:rsid w:val="00C80504"/>
    <w:rsid w:val="00CA4E9D"/>
    <w:rsid w:val="00CA7A85"/>
    <w:rsid w:val="00CE653B"/>
    <w:rsid w:val="00CF3A3A"/>
    <w:rsid w:val="00D27DA9"/>
    <w:rsid w:val="00D41BE8"/>
    <w:rsid w:val="00D61816"/>
    <w:rsid w:val="00D63E69"/>
    <w:rsid w:val="00D91D9F"/>
    <w:rsid w:val="00DA15A6"/>
    <w:rsid w:val="00DB353C"/>
    <w:rsid w:val="00DE4888"/>
    <w:rsid w:val="00E93562"/>
    <w:rsid w:val="00F127DE"/>
    <w:rsid w:val="00F81981"/>
    <w:rsid w:val="00FC4E4D"/>
    <w:rsid w:val="00FD0841"/>
    <w:rsid w:val="00FE6FDF"/>
    <w:rsid w:val="00FF0400"/>
    <w:rsid w:val="00FF2071"/>
    <w:rsid w:val="00FF2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28A5E"/>
  <w15:docId w15:val="{446E3C89-86B1-43D8-9D58-D36B40E2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0841"/>
    <w:rPr>
      <w:rFonts w:ascii="Calibri" w:hAnsi="Calibri"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841"/>
    <w:pPr>
      <w:tabs>
        <w:tab w:val="center" w:pos="4153"/>
        <w:tab w:val="right" w:pos="8306"/>
      </w:tabs>
      <w:snapToGrid w:val="0"/>
    </w:pPr>
    <w:rPr>
      <w:sz w:val="20"/>
      <w:szCs w:val="20"/>
    </w:rPr>
  </w:style>
  <w:style w:type="character" w:customStyle="1" w:styleId="a4">
    <w:name w:val="頁首 字元"/>
    <w:basedOn w:val="a0"/>
    <w:link w:val="a3"/>
    <w:uiPriority w:val="99"/>
    <w:rsid w:val="00FD0841"/>
    <w:rPr>
      <w:rFonts w:ascii="Calibri" w:hAnsi="Calibri" w:cs="Times New Roman"/>
      <w:kern w:val="0"/>
      <w:sz w:val="20"/>
      <w:szCs w:val="20"/>
    </w:rPr>
  </w:style>
  <w:style w:type="paragraph" w:styleId="a5">
    <w:name w:val="footer"/>
    <w:basedOn w:val="a"/>
    <w:link w:val="a6"/>
    <w:uiPriority w:val="99"/>
    <w:unhideWhenUsed/>
    <w:rsid w:val="00FD0841"/>
    <w:pPr>
      <w:tabs>
        <w:tab w:val="center" w:pos="4153"/>
        <w:tab w:val="right" w:pos="8306"/>
      </w:tabs>
      <w:snapToGrid w:val="0"/>
    </w:pPr>
    <w:rPr>
      <w:sz w:val="20"/>
      <w:szCs w:val="20"/>
    </w:rPr>
  </w:style>
  <w:style w:type="character" w:customStyle="1" w:styleId="a6">
    <w:name w:val="頁尾 字元"/>
    <w:basedOn w:val="a0"/>
    <w:link w:val="a5"/>
    <w:uiPriority w:val="99"/>
    <w:rsid w:val="00FD0841"/>
    <w:rPr>
      <w:rFonts w:ascii="Calibri" w:hAnsi="Calibri" w:cs="Times New Roman"/>
      <w:kern w:val="0"/>
      <w:sz w:val="20"/>
      <w:szCs w:val="20"/>
    </w:rPr>
  </w:style>
  <w:style w:type="paragraph" w:styleId="a7">
    <w:name w:val="List Paragraph"/>
    <w:basedOn w:val="a"/>
    <w:uiPriority w:val="34"/>
    <w:qFormat/>
    <w:rsid w:val="00C1018C"/>
    <w:pPr>
      <w:ind w:leftChars="200" w:left="480"/>
    </w:pPr>
  </w:style>
  <w:style w:type="character" w:styleId="a8">
    <w:name w:val="Hyperlink"/>
    <w:basedOn w:val="a0"/>
    <w:uiPriority w:val="99"/>
    <w:unhideWhenUsed/>
    <w:rsid w:val="00333857"/>
    <w:rPr>
      <w:color w:val="0563C1"/>
      <w:u w:val="single"/>
    </w:rPr>
  </w:style>
  <w:style w:type="paragraph" w:styleId="a9">
    <w:name w:val="Balloon Text"/>
    <w:basedOn w:val="a"/>
    <w:link w:val="aa"/>
    <w:uiPriority w:val="99"/>
    <w:semiHidden/>
    <w:unhideWhenUsed/>
    <w:rsid w:val="00D618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1816"/>
    <w:rPr>
      <w:rFonts w:asciiTheme="majorHAnsi" w:eastAsiaTheme="majorEastAsia" w:hAnsiTheme="majorHAnsi" w:cstheme="majorBidi"/>
      <w:kern w:val="0"/>
      <w:sz w:val="18"/>
      <w:szCs w:val="18"/>
    </w:rPr>
  </w:style>
  <w:style w:type="paragraph" w:styleId="ab">
    <w:name w:val="Date"/>
    <w:basedOn w:val="a"/>
    <w:next w:val="a"/>
    <w:link w:val="ac"/>
    <w:uiPriority w:val="99"/>
    <w:semiHidden/>
    <w:unhideWhenUsed/>
    <w:rsid w:val="00D61816"/>
    <w:pPr>
      <w:jc w:val="right"/>
    </w:pPr>
  </w:style>
  <w:style w:type="character" w:customStyle="1" w:styleId="ac">
    <w:name w:val="日期 字元"/>
    <w:basedOn w:val="a0"/>
    <w:link w:val="ab"/>
    <w:uiPriority w:val="99"/>
    <w:semiHidden/>
    <w:rsid w:val="00D61816"/>
    <w:rPr>
      <w:rFonts w:ascii="Calibri" w:hAnsi="Calibri" w:cs="Times New Roman"/>
      <w:kern w:val="0"/>
      <w:szCs w:val="24"/>
    </w:rPr>
  </w:style>
  <w:style w:type="character" w:customStyle="1" w:styleId="1">
    <w:name w:val="未解析的提及項目1"/>
    <w:basedOn w:val="a0"/>
    <w:uiPriority w:val="99"/>
    <w:semiHidden/>
    <w:unhideWhenUsed/>
    <w:rsid w:val="006A4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8959263">
      <w:bodyDiv w:val="1"/>
      <w:marLeft w:val="0"/>
      <w:marRight w:val="0"/>
      <w:marTop w:val="0"/>
      <w:marBottom w:val="0"/>
      <w:divBdr>
        <w:top w:val="none" w:sz="0" w:space="0" w:color="auto"/>
        <w:left w:val="none" w:sz="0" w:space="0" w:color="auto"/>
        <w:bottom w:val="none" w:sz="0" w:space="0" w:color="auto"/>
        <w:right w:val="none" w:sz="0" w:space="0" w:color="auto"/>
      </w:divBdr>
    </w:div>
    <w:div w:id="421490862">
      <w:bodyDiv w:val="1"/>
      <w:marLeft w:val="0"/>
      <w:marRight w:val="0"/>
      <w:marTop w:val="0"/>
      <w:marBottom w:val="0"/>
      <w:divBdr>
        <w:top w:val="none" w:sz="0" w:space="0" w:color="auto"/>
        <w:left w:val="none" w:sz="0" w:space="0" w:color="auto"/>
        <w:bottom w:val="none" w:sz="0" w:space="0" w:color="auto"/>
        <w:right w:val="none" w:sz="0" w:space="0" w:color="auto"/>
      </w:divBdr>
    </w:div>
    <w:div w:id="677464097">
      <w:bodyDiv w:val="1"/>
      <w:marLeft w:val="0"/>
      <w:marRight w:val="0"/>
      <w:marTop w:val="0"/>
      <w:marBottom w:val="0"/>
      <w:divBdr>
        <w:top w:val="none" w:sz="0" w:space="0" w:color="auto"/>
        <w:left w:val="none" w:sz="0" w:space="0" w:color="auto"/>
        <w:bottom w:val="none" w:sz="0" w:space="0" w:color="auto"/>
        <w:right w:val="none" w:sz="0" w:space="0" w:color="auto"/>
      </w:divBdr>
    </w:div>
    <w:div w:id="897208606">
      <w:bodyDiv w:val="1"/>
      <w:marLeft w:val="0"/>
      <w:marRight w:val="0"/>
      <w:marTop w:val="0"/>
      <w:marBottom w:val="0"/>
      <w:divBdr>
        <w:top w:val="none" w:sz="0" w:space="0" w:color="auto"/>
        <w:left w:val="none" w:sz="0" w:space="0" w:color="auto"/>
        <w:bottom w:val="none" w:sz="0" w:space="0" w:color="auto"/>
        <w:right w:val="none" w:sz="0" w:space="0" w:color="auto"/>
      </w:divBdr>
    </w:div>
    <w:div w:id="941109487">
      <w:bodyDiv w:val="1"/>
      <w:marLeft w:val="0"/>
      <w:marRight w:val="0"/>
      <w:marTop w:val="0"/>
      <w:marBottom w:val="0"/>
      <w:divBdr>
        <w:top w:val="none" w:sz="0" w:space="0" w:color="auto"/>
        <w:left w:val="none" w:sz="0" w:space="0" w:color="auto"/>
        <w:bottom w:val="none" w:sz="0" w:space="0" w:color="auto"/>
        <w:right w:val="none" w:sz="0" w:space="0" w:color="auto"/>
      </w:divBdr>
    </w:div>
    <w:div w:id="983582978">
      <w:bodyDiv w:val="1"/>
      <w:marLeft w:val="0"/>
      <w:marRight w:val="0"/>
      <w:marTop w:val="0"/>
      <w:marBottom w:val="0"/>
      <w:divBdr>
        <w:top w:val="none" w:sz="0" w:space="0" w:color="auto"/>
        <w:left w:val="none" w:sz="0" w:space="0" w:color="auto"/>
        <w:bottom w:val="none" w:sz="0" w:space="0" w:color="auto"/>
        <w:right w:val="none" w:sz="0" w:space="0" w:color="auto"/>
      </w:divBdr>
    </w:div>
    <w:div w:id="1235772656">
      <w:bodyDiv w:val="1"/>
      <w:marLeft w:val="0"/>
      <w:marRight w:val="0"/>
      <w:marTop w:val="0"/>
      <w:marBottom w:val="0"/>
      <w:divBdr>
        <w:top w:val="none" w:sz="0" w:space="0" w:color="auto"/>
        <w:left w:val="none" w:sz="0" w:space="0" w:color="auto"/>
        <w:bottom w:val="none" w:sz="0" w:space="0" w:color="auto"/>
        <w:right w:val="none" w:sz="0" w:space="0" w:color="auto"/>
      </w:divBdr>
    </w:div>
    <w:div w:id="1358504327">
      <w:bodyDiv w:val="1"/>
      <w:marLeft w:val="0"/>
      <w:marRight w:val="0"/>
      <w:marTop w:val="0"/>
      <w:marBottom w:val="0"/>
      <w:divBdr>
        <w:top w:val="none" w:sz="0" w:space="0" w:color="auto"/>
        <w:left w:val="none" w:sz="0" w:space="0" w:color="auto"/>
        <w:bottom w:val="none" w:sz="0" w:space="0" w:color="auto"/>
        <w:right w:val="none" w:sz="0" w:space="0" w:color="auto"/>
      </w:divBdr>
      <w:divsChild>
        <w:div w:id="1002004816">
          <w:marLeft w:val="0"/>
          <w:marRight w:val="0"/>
          <w:marTop w:val="0"/>
          <w:marBottom w:val="0"/>
          <w:divBdr>
            <w:top w:val="none" w:sz="0" w:space="0" w:color="auto"/>
            <w:left w:val="none" w:sz="0" w:space="0" w:color="auto"/>
            <w:bottom w:val="none" w:sz="0" w:space="0" w:color="auto"/>
            <w:right w:val="none" w:sz="0" w:space="0" w:color="auto"/>
          </w:divBdr>
        </w:div>
      </w:divsChild>
    </w:div>
    <w:div w:id="1459642463">
      <w:bodyDiv w:val="1"/>
      <w:marLeft w:val="0"/>
      <w:marRight w:val="0"/>
      <w:marTop w:val="0"/>
      <w:marBottom w:val="0"/>
      <w:divBdr>
        <w:top w:val="none" w:sz="0" w:space="0" w:color="auto"/>
        <w:left w:val="none" w:sz="0" w:space="0" w:color="auto"/>
        <w:bottom w:val="none" w:sz="0" w:space="0" w:color="auto"/>
        <w:right w:val="none" w:sz="0" w:space="0" w:color="auto"/>
      </w:divBdr>
    </w:div>
    <w:div w:id="1469670133">
      <w:bodyDiv w:val="1"/>
      <w:marLeft w:val="0"/>
      <w:marRight w:val="0"/>
      <w:marTop w:val="0"/>
      <w:marBottom w:val="0"/>
      <w:divBdr>
        <w:top w:val="none" w:sz="0" w:space="0" w:color="auto"/>
        <w:left w:val="none" w:sz="0" w:space="0" w:color="auto"/>
        <w:bottom w:val="none" w:sz="0" w:space="0" w:color="auto"/>
        <w:right w:val="none" w:sz="0" w:space="0" w:color="auto"/>
      </w:divBdr>
    </w:div>
    <w:div w:id="1694113741">
      <w:bodyDiv w:val="1"/>
      <w:marLeft w:val="0"/>
      <w:marRight w:val="0"/>
      <w:marTop w:val="0"/>
      <w:marBottom w:val="0"/>
      <w:divBdr>
        <w:top w:val="none" w:sz="0" w:space="0" w:color="auto"/>
        <w:left w:val="none" w:sz="0" w:space="0" w:color="auto"/>
        <w:bottom w:val="none" w:sz="0" w:space="0" w:color="auto"/>
        <w:right w:val="none" w:sz="0" w:space="0" w:color="auto"/>
      </w:divBdr>
    </w:div>
    <w:div w:id="1760716809">
      <w:bodyDiv w:val="1"/>
      <w:marLeft w:val="0"/>
      <w:marRight w:val="0"/>
      <w:marTop w:val="0"/>
      <w:marBottom w:val="0"/>
      <w:divBdr>
        <w:top w:val="none" w:sz="0" w:space="0" w:color="auto"/>
        <w:left w:val="none" w:sz="0" w:space="0" w:color="auto"/>
        <w:bottom w:val="none" w:sz="0" w:space="0" w:color="auto"/>
        <w:right w:val="none" w:sz="0" w:space="0" w:color="auto"/>
      </w:divBdr>
    </w:div>
    <w:div w:id="20699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kisoffic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kis.org.h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ol@redasia.com.hk" TargetMode="External"/><Relationship Id="rId4" Type="http://schemas.openxmlformats.org/officeDocument/2006/relationships/webSettings" Target="webSettings.xml"/><Relationship Id="rId9" Type="http://schemas.openxmlformats.org/officeDocument/2006/relationships/hyperlink" Target="mailto:media@hkis.org.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Wong</dc:creator>
  <cp:lastModifiedBy>Red Asia</cp:lastModifiedBy>
  <cp:revision>6</cp:revision>
  <cp:lastPrinted>2019-10-03T14:02:00Z</cp:lastPrinted>
  <dcterms:created xsi:type="dcterms:W3CDTF">2019-11-07T03:23:00Z</dcterms:created>
  <dcterms:modified xsi:type="dcterms:W3CDTF">2019-11-07T04:29:00Z</dcterms:modified>
</cp:coreProperties>
</file>